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59" w:rsidRPr="007A6359" w:rsidRDefault="007A6359" w:rsidP="007A63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pl-PL"/>
        </w:rPr>
      </w:pPr>
      <w:r w:rsidRPr="007A6359"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pl-PL"/>
        </w:rPr>
        <w:t>Światowy Dzień Gołębia</w:t>
      </w:r>
    </w:p>
    <w:p w:rsidR="007A6359" w:rsidRDefault="007A6359" w:rsidP="007A6359">
      <w:pPr>
        <w:jc w:val="center"/>
        <w:rPr>
          <w:noProof/>
          <w:lang w:eastAsia="pl-PL"/>
        </w:rPr>
      </w:pPr>
    </w:p>
    <w:p w:rsidR="00043D9C" w:rsidRDefault="007A6359" w:rsidP="007A6359">
      <w:pPr>
        <w:jc w:val="center"/>
      </w:pPr>
      <w:r>
        <w:rPr>
          <w:noProof/>
          <w:lang w:eastAsia="pl-PL"/>
        </w:rPr>
        <w:drawing>
          <wp:inline distT="0" distB="0" distL="0" distR="0" wp14:anchorId="351220D6" wp14:editId="03F731F0">
            <wp:extent cx="3454400" cy="2302933"/>
            <wp:effectExtent l="0" t="0" r="0" b="2540"/>
            <wp:docPr id="1" name="Obraz 1" descr="https://irme.pl/wp-content/uploads/2020/12/ZD-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me.pl/wp-content/uploads/2020/12/ZD-5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45" cy="230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59" w:rsidRDefault="007A6359" w:rsidP="007A6359">
      <w:pPr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r w:rsidRPr="007A6359"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>9 kwietnia obchodzimy Światowy Dzień Gołębia</w:t>
      </w:r>
      <w:r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  <w:t xml:space="preserve"> </w:t>
      </w:r>
    </w:p>
    <w:p w:rsidR="007A6359" w:rsidRDefault="007A6359" w:rsidP="007A6359">
      <w:pPr>
        <w:jc w:val="center"/>
        <w:rPr>
          <w:rFonts w:ascii="Comic Sans MS" w:hAnsi="Comic Sans MS" w:cs="Arial"/>
          <w:b/>
          <w:color w:val="0070C0"/>
          <w:sz w:val="40"/>
          <w:szCs w:val="40"/>
          <w:shd w:val="clear" w:color="auto" w:fill="FFFFFF"/>
        </w:rPr>
      </w:pPr>
    </w:p>
    <w:p w:rsidR="007A6359" w:rsidRPr="007A6359" w:rsidRDefault="007A6359" w:rsidP="007A6359">
      <w:pPr>
        <w:jc w:val="center"/>
        <w:rPr>
          <w:rFonts w:ascii="Comic Sans MS" w:hAnsi="Comic Sans MS" w:cs="Arial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7A6359">
        <w:rPr>
          <w:rFonts w:ascii="Comic Sans MS" w:hAnsi="Comic Sans MS" w:cs="Arial"/>
          <w:b/>
          <w:color w:val="0070C0"/>
          <w:sz w:val="40"/>
          <w:szCs w:val="40"/>
          <w:shd w:val="clear" w:color="auto" w:fill="FFFFFF"/>
        </w:rPr>
        <w:t xml:space="preserve">CIEKAWOSTKI: 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Dziś wiadomo, że to jedne z najinteligentniejszych ptaków na naszej planecie</w:t>
      </w:r>
      <w:r w:rsidRPr="007A6359">
        <w:rPr>
          <w:rFonts w:ascii="Arial" w:hAnsi="Arial" w:cs="Arial"/>
          <w:color w:val="538135" w:themeColor="accent6" w:themeShade="BF"/>
        </w:rPr>
        <w:t xml:space="preserve">. 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 xml:space="preserve">Gołębie pocztowe mogą lecieć nawet z prędkością 100 km/h, w czasie wojny wykorzystywano je do przenoszenia informacji, a 32 z nich zostały wówczas uhonorowane najwyższym brytyjskim odznaczeniem za męstwo – medalem </w:t>
      </w:r>
      <w:proofErr w:type="spellStart"/>
      <w:r w:rsidRPr="007A6359">
        <w:rPr>
          <w:rFonts w:ascii="Arial" w:hAnsi="Arial" w:cs="Arial"/>
          <w:color w:val="538135" w:themeColor="accent6" w:themeShade="BF"/>
        </w:rPr>
        <w:t>Dickina</w:t>
      </w:r>
      <w:proofErr w:type="spellEnd"/>
      <w:r w:rsidRPr="007A6359">
        <w:rPr>
          <w:rFonts w:ascii="Arial" w:hAnsi="Arial" w:cs="Arial"/>
          <w:color w:val="538135" w:themeColor="accent6" w:themeShade="BF"/>
        </w:rPr>
        <w:t>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Ciekawostką jest fakt, że to właśnie dlatego, iż gołębie przenosiły wiadomości, okupanci wprowadzili zakaz ich hodowli.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Każdy gołąb pocztowy, nawet jeśli jest na drugim końcu świata, potrafi wrócić do swojego gołębnika (albo gniazda).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Ptaki te dożywają 12 lat, ale historia zna kilku rekordzistów, którzy dożyli 30-stki.</w:t>
      </w:r>
      <w:r w:rsidRPr="007A6359">
        <w:rPr>
          <w:rFonts w:ascii="Arial" w:hAnsi="Arial" w:cs="Arial"/>
          <w:color w:val="538135" w:themeColor="accent6" w:themeShade="BF"/>
        </w:rPr>
        <w:t xml:space="preserve"> 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 Gołębie mają doskonały wzrok – widzą nawet to, co jest kilkadziesiąt kilometrów dalej (ich kąt widzenia to aż 360 stopni – są więc w stanie zobaczyć najmniejsze ziarno w okolicy).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Potrafią też liczyć i uczą się szybciej niż małpy, tworzą monogamiczne pary.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lastRenderedPageBreak/>
        <w:t>Dokładnie zapamiętują także porę karmienia i jeśli ktoś robi to regularnie, może być pewien, że na obiad stawią się punktualnie.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Gołębie nie należą do smakoszy, zjedzą w zasadzie wszystko co da się zjeść (to pewnie dlatego, że mają tylko 37 kubków smakowych – dla porównania człowiek ma ich 10 tys.).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Poza tym, to jedyne ptaki, które nie muszą odchylać głowy do tyłu, żeby napić się wody – zasysają wodę tak jak my, kiedy pijemy ją przez słomkę.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Któż z nas nie zna gołębia miejskiego – to ptak powszechnie znany.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Gołąb miejski pochodzi od dzikiego gołębia skalnego występującego w Europie Południowej.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Część ptaków formy miejskiej wygląda identycznie jak ptaki dzikie charakteryzując się dwoma czarnymi paskami na skrzydłach oraz biała plama na dole grzbietu.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Większość osobników ma bardzo zmienny wygląd z powodu mieszania się z różnymi rasami gołębi domowych.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Występuje w miastach całej Polski.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Preferuje starą zabudowę w większych miastach, w małych miasteczkach bardzo nieliczny, lub go brak.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Zwykle gniazduje kolonijnie na budynkach: na strychach, poddaszach, parapetach, balkonach, wieżach kościelnych itp.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Gniazdo to płaska platforma z gałązek o ażurowej konstrukcji.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Samica składa 2 białe jaja, wysiadywanie 17 dni, – młode uzyskują lotność po 4-5 tygodniach.</w:t>
      </w:r>
    </w:p>
    <w:p w:rsidR="007A6359" w:rsidRPr="007A6359" w:rsidRDefault="007A6359" w:rsidP="007A63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  <w:r w:rsidRPr="007A6359">
        <w:rPr>
          <w:rFonts w:ascii="Arial" w:hAnsi="Arial" w:cs="Arial"/>
          <w:color w:val="538135" w:themeColor="accent6" w:themeShade="BF"/>
        </w:rPr>
        <w:t>Gołąb miejski jest chroniony.</w:t>
      </w:r>
    </w:p>
    <w:p w:rsidR="007A6359" w:rsidRPr="007A6359" w:rsidRDefault="007A6359" w:rsidP="007A6359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538135" w:themeColor="accent6" w:themeShade="BF"/>
        </w:rPr>
      </w:pPr>
    </w:p>
    <w:p w:rsidR="007A6359" w:rsidRDefault="007A6359" w:rsidP="007A6359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7A6359" w:rsidRDefault="007A6359" w:rsidP="007A6359">
      <w:pPr>
        <w:jc w:val="center"/>
      </w:pPr>
    </w:p>
    <w:sectPr w:rsidR="007A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567FC"/>
    <w:multiLevelType w:val="hybridMultilevel"/>
    <w:tmpl w:val="5678A644"/>
    <w:lvl w:ilvl="0" w:tplc="284409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2"/>
    <w:rsid w:val="00043D9C"/>
    <w:rsid w:val="007A6359"/>
    <w:rsid w:val="00F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D329"/>
  <w15:chartTrackingRefBased/>
  <w15:docId w15:val="{E815E6B5-DA52-4256-9ABF-AFB5D05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FC378-E97D-45CB-8D99-1D657DB855A5}"/>
</file>

<file path=customXml/itemProps2.xml><?xml version="1.0" encoding="utf-8"?>
<ds:datastoreItem xmlns:ds="http://schemas.openxmlformats.org/officeDocument/2006/customXml" ds:itemID="{2DBC385E-4A60-44E0-B134-091F96DC965C}"/>
</file>

<file path=customXml/itemProps3.xml><?xml version="1.0" encoding="utf-8"?>
<ds:datastoreItem xmlns:ds="http://schemas.openxmlformats.org/officeDocument/2006/customXml" ds:itemID="{6BE619C8-7038-40A7-B47E-D47344ECC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2021-04-08T08:41:00Z</dcterms:created>
  <dcterms:modified xsi:type="dcterms:W3CDTF">2021-04-08T08:41:00Z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