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EA0" w:rsidRPr="00BB471F" w:rsidRDefault="00BB471F" w:rsidP="00BB471F">
      <w:pPr>
        <w:jc w:val="center"/>
        <w:rPr>
          <w:sz w:val="72"/>
          <w:szCs w:val="72"/>
          <w14:glow w14:rad="228600">
            <w14:schemeClr w14:val="accent2">
              <w14:alpha w14:val="60000"/>
              <w14:satMod w14:val="175000"/>
            </w14:schemeClr>
          </w14:glow>
        </w:rPr>
      </w:pPr>
      <w:r w:rsidRPr="00BB471F">
        <w:rPr>
          <w:sz w:val="72"/>
          <w:szCs w:val="72"/>
          <w14:glow w14:rad="228600">
            <w14:schemeClr w14:val="accent2">
              <w14:alpha w14:val="60000"/>
              <w14:satMod w14:val="175000"/>
            </w14:schemeClr>
          </w14:glow>
        </w:rPr>
        <w:t xml:space="preserve">Dzień Dobry Moji Drodzy </w:t>
      </w:r>
    </w:p>
    <w:p w:rsidR="00BB471F" w:rsidRDefault="00BB471F" w:rsidP="00BB471F">
      <w:pPr>
        <w:jc w:val="right"/>
        <w:rPr>
          <w:sz w:val="72"/>
          <w:szCs w:val="72"/>
          <w14:glow w14:rad="228600">
            <w14:schemeClr w14:val="accent2">
              <w14:alpha w14:val="60000"/>
              <w14:satMod w14:val="175000"/>
            </w14:schemeClr>
          </w14:glow>
        </w:rPr>
      </w:pPr>
      <w:r w:rsidRPr="00BB471F">
        <w:rPr>
          <w:sz w:val="72"/>
          <w:szCs w:val="72"/>
          <w14:glow w14:rad="228600">
            <w14:schemeClr w14:val="accent2">
              <w14:alpha w14:val="60000"/>
              <w14:satMod w14:val="175000"/>
            </w14:schemeClr>
          </w14:glow>
        </w:rPr>
        <w:t>Witam Was.</w:t>
      </w:r>
      <w:r w:rsidRPr="00BB471F">
        <w:rPr>
          <w:noProof/>
        </w:rPr>
        <w:t xml:space="preserve"> </w:t>
      </w:r>
      <w:r w:rsidRPr="00BB471F">
        <w:drawing>
          <wp:inline distT="0" distB="0" distL="0" distR="0" wp14:anchorId="5ABD4A91" wp14:editId="4C625DB4">
            <wp:extent cx="2259806" cy="1390650"/>
            <wp:effectExtent l="57150" t="95250" r="64770" b="952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243148">
                      <a:off x="0" y="0"/>
                      <a:ext cx="2265177" cy="1393955"/>
                    </a:xfrm>
                    <a:prstGeom prst="rect">
                      <a:avLst/>
                    </a:prstGeom>
                  </pic:spPr>
                </pic:pic>
              </a:graphicData>
            </a:graphic>
          </wp:inline>
        </w:drawing>
      </w:r>
    </w:p>
    <w:p w:rsidR="00BB471F"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Dziś chciałam porozmawiać z Wami na temat dzisiejszego dnia. </w:t>
      </w:r>
    </w:p>
    <w:p w:rsidR="00E85A07" w:rsidRDefault="00E85A07"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Powiedzcie mi kto to może by :</w:t>
      </w:r>
    </w:p>
    <w:p w:rsidR="00E85A07" w:rsidRP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A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Nosi biały czepek</w:t>
      </w:r>
    </w:p>
    <w:p w:rsidR="00E85A07" w:rsidRP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A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biały fartuszek,</w:t>
      </w:r>
    </w:p>
    <w:p w:rsidR="00E85A07" w:rsidRP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A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żebyś był zdrowy,</w:t>
      </w:r>
    </w:p>
    <w:p w:rsid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A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czasem ukłuć musi.</w:t>
      </w:r>
    </w:p>
    <w:p w:rsid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 Kochani zgadzaj się odpowiedz to PIELĘGNIARKA.</w:t>
      </w:r>
    </w:p>
    <w:p w:rsidR="00E85A07" w:rsidRDefault="00E85A07" w:rsidP="00E85A0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5469"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Dziś obchodzony jest </w:t>
      </w:r>
      <w:r w:rsidRPr="00B15469">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Dzień Pielęgniarki.</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5469"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wstąpię czy ktoś z Was wie czym zajmuje się pielęgniarka??</w:t>
      </w:r>
    </w:p>
    <w:p w:rsidR="00B15469"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Znakomicie przedstawię Wam krótki opis zawodu Pielęgniarki: </w:t>
      </w:r>
    </w:p>
    <w:p w:rsidR="00B15469"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w:lastRenderedPageBreak/>
        <w:drawing>
          <wp:inline distT="0" distB="0" distL="0" distR="0">
            <wp:extent cx="1952381" cy="24857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12_112235.png"/>
                    <pic:cNvPicPr/>
                  </pic:nvPicPr>
                  <pic:blipFill>
                    <a:blip r:embed="rId5">
                      <a:extLst>
                        <a:ext uri="{28A0092B-C50C-407E-A947-70E740481C1C}">
                          <a14:useLocalDpi xmlns:a14="http://schemas.microsoft.com/office/drawing/2010/main" val="0"/>
                        </a:ext>
                      </a:extLst>
                    </a:blip>
                    <a:stretch>
                      <a:fillRect/>
                    </a:stretch>
                  </pic:blipFill>
                  <pic:spPr>
                    <a:xfrm>
                      <a:off x="0" y="0"/>
                      <a:ext cx="1952381" cy="2485714"/>
                    </a:xfrm>
                    <a:prstGeom prst="rect">
                      <a:avLst/>
                    </a:prstGeom>
                  </pic:spPr>
                </pic:pic>
              </a:graphicData>
            </a:graphic>
          </wp:inline>
        </w:drawing>
      </w:r>
    </w:p>
    <w:p w:rsidR="00B15469" w:rsidRDefault="00B15469" w:rsidP="00B15469">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w:drawing>
          <wp:inline distT="0" distB="0" distL="0" distR="0">
            <wp:extent cx="5760720" cy="22656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12_112256.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265680"/>
                    </a:xfrm>
                    <a:prstGeom prst="rect">
                      <a:avLst/>
                    </a:prstGeom>
                  </pic:spPr>
                </pic:pic>
              </a:graphicData>
            </a:graphic>
          </wp:inline>
        </w:drawing>
      </w:r>
    </w:p>
    <w:p w:rsid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Opis zawodu</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dy byłam mała, bardzo lubiłam “leczyć” swoje misie; bandażowałam im łapki, mierzyłam temperaturę i dawałam zastrzyki. Pomyślałam, że gdy dorosnę, chciałabym robić coś podobnego, tylko naprawdę. Zostałam pielęgniarką. Czym się zajmuję? Ogólnie mówiąc pomagam lekarzom. Do moich obowiązków należą zabiegi pielęgnacyjne, lecznicze, rehabilitacyjne, diagnostyczne itp. Wykonuję szczepienia ochronne dzieci i dorosłych; robię zastrzyki domięśniowe i dożylne; zakładam kroplówki; opatruję rany (niewymagające szycia) i drobne urazy (np. stłuczenia); podaję chorym leki; mierzę temperaturę i ciśnienie; obsługuję sprzęt do badania EKG (to badanie pracy serca), EEG (to badanie bioelektrycznej aktywności mózgu) itp. Opiekując się </w:t>
      </w: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osobami niepełnosprawnymi i obłożnie chorymi pomagam im lub wyręczam je w takich codziennych czynnościach jak mycie, ubieranie się, przemieszczanie się z łóżka na wózek inwalidzki itp. Karmię pacjentów, którzy nie są w stanie samodzielnie jeść, dbam o to, aby osoby stale leżące w łóżku nie dostały odleżyn ani przykurczów (zmieniam im pozycję, oklepuję, masuję, dopasowuję specjalne podkładki zmniejszające nacisk na skórę i utrzymujące kończyny w neutralnej pozycji). Przygotowuję pacjentów do operacji i badań diagnostycznych, instruuję chorego, jak powinien dbać o siebie po wyjściu ze szpitala, żeby przyspieszyć powrót do zdrowia, uczę rodziny niepełnosprawnych i obłożnie chorych pacjentów, jak właściwie się nimi opiekować. Żeby móc pracować w tym zawodzie muszę skończyć studia pielęgniarskie. Muszę potrafić opiekować się pacjentami w placówkach medycznych i w domach; wiedzieć, jakie leki łagodzą np. gorączkę, albo uporczywy, silny ból i jak je podawać; umieć pobierać krew, zakładać </w:t>
      </w:r>
      <w:proofErr w:type="spellStart"/>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wenflon</w:t>
      </w:r>
      <w:proofErr w:type="spellEnd"/>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podłączać kroplówkę itp. Muszę znać anatomię i fizjologię człowieka, wiedzieć o chorobotwórczych mikrobach (bakteriach, wirusach, grzybach) i pasożytach oraz chorobach, które wywołują; muszę wiedzieć, jak bezpiecznie pobierać krew i inne materiały do badań analitycznych, aby unikać zakażenia itp. Potrzebuję też dobrej znajomości chemii, a dokładniej – farmakologii, żeby orientować się w składzie najczęściej wykorzystywanych leków i wiedzieć, jak działają one na organizm człowieka; których nie można stosować równocześnie (np. w tym samym wlewie kroplowym) np. ze względu na to, że mają różny odczyn i mogą się nawzajem neutralizować, a których nie wolno podawać pacjentowi uczulonemu na konkretną substancję. Muszę znać fizykę (w tym takie zagadnienia jak magnetyzm czy elektryczność), żeby rozumieć działanie sprzętu medycznego, którego używam podczas pracy, oraz wiedzieć, jak bezpiecznie z niego </w:t>
      </w: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korzystać. W mojej pracy bardzo ważna jest dobra kondycja fizyczna, ponieważ muszę np. pomagać chorym w wejściu na łóżko, przekładać ich, kąpać, przewozić na badania (na wózku lub łóżku), dbać o osoby nieprzytomne, przenosić ciężki sprzęt medyczny itp.</w:t>
      </w:r>
    </w:p>
    <w:p w:rsidR="00B15469" w:rsidRPr="00B15469" w:rsidRDefault="00B15469" w:rsidP="00B15469">
      <w:pP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wymagania i umiejętności</w:t>
      </w:r>
    </w:p>
    <w:p w:rsidR="00B15469" w:rsidRPr="00B15469" w:rsidRDefault="00B15469" w:rsidP="00B15469">
      <w:pPr>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B15469">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atematyka</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ponieważ: Muszę znać matematykę, żeby móc obliczać dawki leków w zależności od masy ciała pacjenta oraz czas ich działania w zależności od postaci i drogi podania (czy jest podany doustnie czy np. dożylnie), kontrolować zużycie leków i środków opatrunkowych na oddziale oraz obliczać zapotrzebowanie na te materiały itp.</w:t>
      </w:r>
    </w:p>
    <w:p w:rsidR="00B15469" w:rsidRPr="00B15469" w:rsidRDefault="00B15469" w:rsidP="00B15469">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iologia</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ponieważ: Muszę znać anatomię i fizjologię człowieka; wiedzieć o chorobotwórczych mikrobach (bakteriach, wirusach, grzybach) i pasożytach oraz chorobach, które wywołują; muszę wiedzieć, jak bezpiecznie pobierać krew i inne materiały do badań analitycznych aby unikać zakażenia, itp.</w:t>
      </w:r>
    </w:p>
    <w:p w:rsidR="00B15469" w:rsidRPr="00B15469" w:rsidRDefault="00B15469" w:rsidP="00B15469">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izyka</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ponieważ: Muszę znać fizykę (w tym takie zagadnienia jak magnetyzm czy elektryczność), żeby rozumieć działanie sprzętu medycznego, którego używam podczas pracy, oraz wiedzieć, jak bezpiecznie z niego korzystać.</w:t>
      </w:r>
    </w:p>
    <w:p w:rsidR="00B15469" w:rsidRPr="00B15469" w:rsidRDefault="00B15469" w:rsidP="00B15469">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hemia</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Istotne ponieważ: Muszę znać chemię, a dokładniej – farmakologię, żeby orientować się w składzie najczęściej wykorzystywanych leków i wiedzieć, jak działają one na organizm człowieka; których nie można </w:t>
      </w: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stosować równocześnie (np. w tym samym wlewie kroplowym) np. ze względu na to, że mają różny odczyn i mogą się nawzajem neutralizować, a których leków nie wolno podawać pacjentowi uczulonemu na konkretną substancję.</w:t>
      </w:r>
    </w:p>
    <w:p w:rsidR="00B15469" w:rsidRPr="00B15469" w:rsidRDefault="00B15469" w:rsidP="00B15469">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prawność fizyczna</w:t>
      </w: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ponieważ: W mojej pracy bardzo ważna jest dobra kondycja fizyczną, ponieważ muszę np. pomagać chorym w wejściu na łóżko, przekładać ich, kąpać, przewozić na badania (na wózku lub łóżku), dbać o osoby nieprzytomne, przenosić ciężki sprzęt medyczny itp.</w:t>
      </w:r>
    </w:p>
    <w:p w:rsidR="00B15469" w:rsidRPr="00B15469" w:rsidRDefault="00B15469" w:rsidP="00B15469">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B15469">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ęzyk angielski</w:t>
      </w:r>
    </w:p>
    <w:p w:rsid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46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ponieważ: Muszę znać język angielski, żeby móc porozumieć się z pacjentami z innych krajów oraz czytać anglojęzyczną literaturę fachową.</w:t>
      </w:r>
    </w:p>
    <w:p w:rsid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Posłuchajmy piosenki: </w:t>
      </w:r>
    </w:p>
    <w:p w:rsidR="006B4A0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https://www.youtube.com/watch?v=b1HgOGs4rfA</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4A09" w:rsidRDefault="00E85A07"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A07">
        <w:drawing>
          <wp:anchor distT="0" distB="0" distL="114300" distR="114300" simplePos="0" relativeHeight="251658240" behindDoc="1" locked="0" layoutInCell="1" allowOverlap="1" wp14:anchorId="697BAC55">
            <wp:simplePos x="0" y="0"/>
            <wp:positionH relativeFrom="column">
              <wp:posOffset>-4445</wp:posOffset>
            </wp:positionH>
            <wp:positionV relativeFrom="paragraph">
              <wp:posOffset>1270</wp:posOffset>
            </wp:positionV>
            <wp:extent cx="1457325" cy="2174875"/>
            <wp:effectExtent l="0" t="0" r="9525" b="0"/>
            <wp:wrapThrough wrapText="bothSides">
              <wp:wrapPolygon edited="0">
                <wp:start x="0" y="0"/>
                <wp:lineTo x="0" y="21379"/>
                <wp:lineTo x="21459" y="21379"/>
                <wp:lineTo x="21459"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2174875"/>
                    </a:xfrm>
                    <a:prstGeom prst="rect">
                      <a:avLst/>
                    </a:prstGeom>
                  </pic:spPr>
                </pic:pic>
              </a:graphicData>
            </a:graphic>
          </wp:anchor>
        </w:drawing>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Zapraszam Was do obejrzenia kilka filmów z serii  Było sobie życie :</w:t>
      </w:r>
    </w:p>
    <w:p w:rsidR="00E85A07"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https://www.youtube.com/watch?v=wxBXJo0D5Jg&amp;list=PLfygl12Aq6M_pDPzFtcYMSO1hAvYjzxOd&amp;index=2</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krew</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https://www.youtube.com/watch?v=DwHcpXETqHs&amp;list=PLfygl12Aq6M_pDPzFtcYMSO1hAvYjzxOd&amp;index=11</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mięsnie </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https://www.youtube.com/watch?v=-Js4-xwXp78&amp;list=PLNgV-ZDx9q6K-XX_VrGr7ILV8YLiANUpr&amp;index=9</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Układ oddechowy </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teraz troszkę rozrywki :</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w:instrTex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https://learningapps.org/1093156?fbclid=IwAR1spFCvknc3VNGQrQ86Iz1Kac85BNwm9ekAVbjtU9hbbBy3JnkwrGZLors</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https://learningapps.org/1093156?fbclid=IwAR1spFCvknc3VNGQrQ86Iz1Kac85BNwm9ekAVbjtU9hbbBy3JnkwrGZLors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Zawody</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w:instrTex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https://learningapps.org/10274122?fbclid=IwAR3JwueCQ3hHJF_HSQyuwVKdi3J3TjF2b69MYmQ83ZIgQad8QQbNyNeSVbw</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https://learningapps.org/10274122?fbclid=IwAR3JwueCQ3hHJF_HSQyuwVKdi3J3TjF2b69MYmQ83ZIgQad8QQbNyNeSVbw</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Części ciała</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w:instrTex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https://learningapps.org/2621123?fbclid=IwAR3pbV4dQ_P2xE-m0SJbuyY816Ez-OMsquh2b466aXHO-KqPiPM5dk3m8TM</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https://learningapps.org/2621123?fbclid=IwAR3pbV4dQ_P2xE-m0SJbuyY816Ez-OMsquh2b466aXHO-KqPiPM5dk3m8TM</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Przyrządy lekarskie.</w: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https://learningapps.org/1264719?fbclid=IwAR354w2tI99RkMV8f_IcsmGC-sEDACRBhmgDDBlwAtw4Kl1Yc6oSevmIjSQ</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4A0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Pięć zmysłów.</w:t>
      </w:r>
    </w:p>
    <w:p w:rsidR="006B4A09"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jeśli nie znamy zmysłów posłuchajmy piosenki, która odpowie nam na każde pytanie : </w:t>
      </w:r>
      <w:hyperlink r:id="rId13"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https://www.youtube.com/watch?v=MnD7PFCTsVo</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https://puzzlefactory.pl/pl/puzzle/graj/dla-dzieci/235284-zaw%C3%B3d-piel%C4%99gniarka</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puzzle </w:t>
      </w: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teraz kolejna propozycja na dziś dla Was </w:t>
      </w:r>
      <w:r w:rsidRPr="005B6EAC">
        <w:rPr>
          <mc:AlternateContent>
            <mc:Choice Requires="w16se"/>
            <mc:Fallback>
              <w:rFonts w:ascii="Segoe UI Emoji" w:eastAsia="Segoe UI Emoji" w:hAnsi="Segoe UI Emoji" w:cs="Segoe UI Emoji"/>
            </mc:Fallback>
          </mc:AlternateConten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Kodowanie </w:t>
      </w: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71755</wp:posOffset>
                </wp:positionV>
                <wp:extent cx="1066800" cy="1200150"/>
                <wp:effectExtent l="19050" t="0" r="19050" b="38100"/>
                <wp:wrapNone/>
                <wp:docPr id="5" name="Strzałka: w dół 5"/>
                <wp:cNvGraphicFramePr/>
                <a:graphic xmlns:a="http://schemas.openxmlformats.org/drawingml/2006/main">
                  <a:graphicData uri="http://schemas.microsoft.com/office/word/2010/wordprocessingShape">
                    <wps:wsp>
                      <wps:cNvSpPr/>
                      <wps:spPr>
                        <a:xfrm>
                          <a:off x="0" y="0"/>
                          <a:ext cx="1066800" cy="1200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E616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26" type="#_x0000_t67" style="position:absolute;margin-left:41.65pt;margin-top:5.65pt;width:84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" adj="12000" fillcolor="white [3201]" strokecolor="#70ad47 [3209]" strokeweight="1pt"/>
            </w:pict>
          </mc:Fallback>
        </mc:AlternateContent>
      </w: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4A09" w:rsidRDefault="006B4A0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0" w:type="auto"/>
        <w:tblLook w:val="04A0" w:firstRow="1" w:lastRow="0" w:firstColumn="1" w:lastColumn="0" w:noHBand="0" w:noVBand="1"/>
      </w:tblPr>
      <w:tblGrid>
        <w:gridCol w:w="541"/>
        <w:gridCol w:w="533"/>
        <w:gridCol w:w="533"/>
        <w:gridCol w:w="532"/>
        <w:gridCol w:w="533"/>
        <w:gridCol w:w="532"/>
        <w:gridCol w:w="532"/>
        <w:gridCol w:w="533"/>
        <w:gridCol w:w="533"/>
        <w:gridCol w:w="532"/>
        <w:gridCol w:w="532"/>
        <w:gridCol w:w="532"/>
        <w:gridCol w:w="532"/>
        <w:gridCol w:w="533"/>
        <w:gridCol w:w="533"/>
        <w:gridCol w:w="533"/>
      </w:tblGrid>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0" w:type="auto"/>
        <w:tblLook w:val="04A0" w:firstRow="1" w:lastRow="0" w:firstColumn="1" w:lastColumn="0" w:noHBand="0" w:noVBand="1"/>
      </w:tblPr>
      <w:tblGrid>
        <w:gridCol w:w="704"/>
        <w:gridCol w:w="8358"/>
      </w:tblGrid>
      <w:tr w:rsidR="005B6EAC" w:rsidTr="005B6EAC">
        <w:tc>
          <w:tcPr>
            <w:tcW w:w="704" w:type="dxa"/>
            <w:shd w:val="clear" w:color="auto" w:fill="000000" w:themeFill="text1"/>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58"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C12 D12 K12 L12 B13 C13 D13 E13 J13 K13 L13 M13 C14 D14 K14 L14</w:t>
            </w:r>
          </w:p>
        </w:tc>
      </w:tr>
      <w:tr w:rsidR="005B6EAC" w:rsidTr="005B6EAC">
        <w:tc>
          <w:tcPr>
            <w:tcW w:w="704" w:type="dxa"/>
            <w:shd w:val="clear" w:color="auto" w:fill="3399FF"/>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58"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A6 B6 C6 D6 E6 F6 G6 H6 I6 J6 K6 A7 A8 A9 L9 M9 N9 O9 A10 O11 A12 O12 A13 F13 G13 H13 I13 N13 O13</w:t>
            </w:r>
          </w:p>
        </w:tc>
      </w:tr>
      <w:tr w:rsidR="005B6EAC" w:rsidTr="005B6EAC">
        <w:tc>
          <w:tcPr>
            <w:tcW w:w="704" w:type="dxa"/>
            <w:shd w:val="clear" w:color="auto" w:fill="00FFFF"/>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58"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I7 J7 K7 I8 J8 K8 I9 J9 K9</w:t>
            </w:r>
          </w:p>
        </w:tc>
      </w:tr>
      <w:tr w:rsidR="005B6EAC" w:rsidTr="005B6EAC">
        <w:tc>
          <w:tcPr>
            <w:tcW w:w="704" w:type="dxa"/>
            <w:shd w:val="clear" w:color="auto" w:fill="FFFF00"/>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58"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O10</w:t>
            </w:r>
          </w:p>
        </w:tc>
      </w:tr>
      <w:tr w:rsidR="005B6EAC" w:rsidTr="005B6EAC">
        <w:tc>
          <w:tcPr>
            <w:tcW w:w="704" w:type="dxa"/>
            <w:shd w:val="clear" w:color="auto" w:fill="FF0000"/>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58"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J4 I5 J5 K5 D7 C8 D8 E8 D9 A11 B11 C11 D11 E11 F11 G11 H11 I11 J11 K11 L11 M11 N11</w:t>
            </w:r>
          </w:p>
        </w:tc>
      </w:tr>
    </w:tbl>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0" w:type="auto"/>
        <w:tblLook w:val="04A0" w:firstRow="1" w:lastRow="0" w:firstColumn="1" w:lastColumn="0" w:noHBand="0" w:noVBand="1"/>
      </w:tblPr>
      <w:tblGrid>
        <w:gridCol w:w="541"/>
        <w:gridCol w:w="533"/>
        <w:gridCol w:w="533"/>
        <w:gridCol w:w="532"/>
        <w:gridCol w:w="533"/>
        <w:gridCol w:w="532"/>
        <w:gridCol w:w="532"/>
        <w:gridCol w:w="533"/>
        <w:gridCol w:w="533"/>
        <w:gridCol w:w="532"/>
        <w:gridCol w:w="532"/>
        <w:gridCol w:w="532"/>
        <w:gridCol w:w="532"/>
        <w:gridCol w:w="533"/>
        <w:gridCol w:w="533"/>
        <w:gridCol w:w="533"/>
        <w:gridCol w:w="533"/>
      </w:tblGrid>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6EAC" w:rsidTr="005B6EAC">
        <w:tc>
          <w:tcPr>
            <w:tcW w:w="541"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2"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3"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9466" w:type="dxa"/>
        <w:tblLook w:val="04A0" w:firstRow="1" w:lastRow="0" w:firstColumn="1" w:lastColumn="0" w:noHBand="0" w:noVBand="1"/>
      </w:tblPr>
      <w:tblGrid>
        <w:gridCol w:w="1032"/>
        <w:gridCol w:w="8434"/>
      </w:tblGrid>
      <w:tr w:rsidR="005B6EAC" w:rsidTr="004323BF">
        <w:trPr>
          <w:trHeight w:val="949"/>
        </w:trPr>
        <w:tc>
          <w:tcPr>
            <w:tcW w:w="1032" w:type="dxa"/>
            <w:shd w:val="clear" w:color="auto" w:fill="000000" w:themeFill="text1"/>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34"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D13 E13 K13 L13 C14 D14 E14 F14 J14 K14 L14 M14 D15 E15 K15 L15</w:t>
            </w:r>
          </w:p>
        </w:tc>
      </w:tr>
      <w:tr w:rsidR="005B6EAC" w:rsidTr="004323BF">
        <w:trPr>
          <w:trHeight w:val="2399"/>
        </w:trPr>
        <w:tc>
          <w:tcPr>
            <w:tcW w:w="1032" w:type="dxa"/>
            <w:shd w:val="clear" w:color="auto" w:fill="0070C0"/>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34"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F7 G7 H7 I7 J7 K7 L7 M7 N7 O7 E8 H8 L8 O8 D9 H9 L9 O9 C10 D10 E10 F10 G10 H10 I10 J10 K10 L10 M10 N10 O10 B11 O11 B12 C12 D12 E12 F12 J12 K12 L12 M12 N12 A13 B13 C13 F13 G13 I13 J13 M13 N13 O13 A14 B14 G14 H14 I14 N14 O14</w:t>
            </w:r>
          </w:p>
        </w:tc>
      </w:tr>
      <w:tr w:rsidR="005B6EAC" w:rsidTr="004323BF">
        <w:trPr>
          <w:trHeight w:val="483"/>
        </w:trPr>
        <w:tc>
          <w:tcPr>
            <w:tcW w:w="1032" w:type="dxa"/>
            <w:shd w:val="clear" w:color="auto" w:fill="FFFF00"/>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34" w:type="dxa"/>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EA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G11 H11 I11 A12 G12 H12 I12 H13</w:t>
            </w:r>
          </w:p>
        </w:tc>
      </w:tr>
      <w:tr w:rsidR="005B6EAC" w:rsidTr="004323BF">
        <w:trPr>
          <w:trHeight w:val="466"/>
        </w:trPr>
        <w:tc>
          <w:tcPr>
            <w:tcW w:w="1032" w:type="dxa"/>
            <w:shd w:val="clear" w:color="auto" w:fill="FF0000"/>
          </w:tcPr>
          <w:p w:rsidR="005B6EAC" w:rsidRDefault="005B6EAC"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34" w:type="dxa"/>
          </w:tcPr>
          <w:p w:rsidR="005B6EAC"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H5 G6 H6 I6 O12</w:t>
            </w:r>
          </w:p>
        </w:tc>
      </w:tr>
    </w:tbl>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0" w:type="auto"/>
        <w:tblLook w:val="04A0" w:firstRow="1" w:lastRow="0" w:firstColumn="1" w:lastColumn="0" w:noHBand="0" w:noVBand="1"/>
      </w:tblPr>
      <w:tblGrid>
        <w:gridCol w:w="566"/>
        <w:gridCol w:w="566"/>
        <w:gridCol w:w="566"/>
        <w:gridCol w:w="566"/>
        <w:gridCol w:w="566"/>
        <w:gridCol w:w="566"/>
        <w:gridCol w:w="566"/>
        <w:gridCol w:w="566"/>
        <w:gridCol w:w="566"/>
        <w:gridCol w:w="566"/>
        <w:gridCol w:w="567"/>
        <w:gridCol w:w="567"/>
        <w:gridCol w:w="567"/>
        <w:gridCol w:w="567"/>
        <w:gridCol w:w="567"/>
        <w:gridCol w:w="567"/>
      </w:tblGrid>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323BF" w:rsidTr="004323BF">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a"/>
        <w:tblW w:w="0" w:type="auto"/>
        <w:tblLook w:val="04A0" w:firstRow="1" w:lastRow="0" w:firstColumn="1" w:lastColumn="0" w:noHBand="0" w:noVBand="1"/>
      </w:tblPr>
      <w:tblGrid>
        <w:gridCol w:w="846"/>
        <w:gridCol w:w="8216"/>
      </w:tblGrid>
      <w:tr w:rsidR="004323BF" w:rsidTr="004323BF">
        <w:tc>
          <w:tcPr>
            <w:tcW w:w="846" w:type="dxa"/>
            <w:shd w:val="clear" w:color="auto" w:fill="000000" w:themeFill="text1"/>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D12 E12 L12 M12 C13 D13 E13 F13 K13 L13 M13 N13 C14 D14 E14 F14 K14 L14 M14 N14 D15 E15 L15 M15</w:t>
            </w:r>
          </w:p>
        </w:tc>
      </w:tr>
      <w:tr w:rsidR="004323BF" w:rsidTr="004323BF">
        <w:tc>
          <w:tcPr>
            <w:tcW w:w="846" w:type="dxa"/>
            <w:shd w:val="clear" w:color="auto" w:fill="FF0000"/>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E5 F5 G5 H5 I5 J5 K5 L5 M5 N5 O5 H6 I6 L6 O6 H7 I7 L7 O7 H8 I8 L8 O8 B9 C9 D9 E9 F9 G9 H9 I9 J9 K9 L9 M9 N9 O9 B10 C10 D10 E10 F10 G10 H10 I10 J10 K10 L10 M10 N10 O10 A11 B11 A12 B12 C12 F12 G12 H12 I12 J12 K12 N12 O12 B13 G13 H13 I13 J13 O13</w:t>
            </w:r>
          </w:p>
        </w:tc>
      </w:tr>
      <w:tr w:rsidR="004323BF" w:rsidTr="004323BF">
        <w:tc>
          <w:tcPr>
            <w:tcW w:w="846" w:type="dxa"/>
            <w:shd w:val="clear" w:color="auto" w:fill="FFFF00"/>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A10 C11 D11 E11 F11 G11 H11 I11 J11 K11 L11 M11 N11 O11</w:t>
            </w:r>
          </w:p>
        </w:tc>
      </w:tr>
      <w:tr w:rsidR="004323BF" w:rsidTr="004323BF">
        <w:tc>
          <w:tcPr>
            <w:tcW w:w="846" w:type="dxa"/>
            <w:shd w:val="clear" w:color="auto" w:fill="002060"/>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G3 F4 G4 H4</w:t>
            </w:r>
          </w:p>
        </w:tc>
      </w:tr>
      <w:tr w:rsidR="004323BF" w:rsidTr="004323BF">
        <w:tc>
          <w:tcPr>
            <w:tcW w:w="846" w:type="dxa"/>
            <w:shd w:val="clear" w:color="auto" w:fill="00FFFF"/>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E6 F6 G6 J6 K6 M6 N6 E7 F7 G7 J7 K7 M7 N7 E8 F8 G8 J8 K8 M8 N8</w:t>
            </w:r>
          </w:p>
        </w:tc>
      </w:tr>
      <w:tr w:rsidR="004323BF" w:rsidTr="004323BF">
        <w:tc>
          <w:tcPr>
            <w:tcW w:w="846" w:type="dxa"/>
            <w:shd w:val="clear" w:color="auto" w:fill="BFBFBF" w:themeFill="background1" w:themeFillShade="BF"/>
          </w:tcPr>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216" w:type="dxa"/>
          </w:tcPr>
          <w:p w:rsidR="004323BF" w:rsidRP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3B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J1 K1 K2 L2 L3 M3 M4 N4</w:t>
            </w:r>
          </w:p>
        </w:tc>
      </w:tr>
    </w:tbl>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Rysujemy pielęgniarkę : </w:t>
      </w:r>
    </w:p>
    <w:p w:rsidR="006B4A09"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https://www.youtube.com/watch?v=vlwg-J7a8vo&amp;fbclid=IwAR3nOzE3ZPzWJWymUcy1RveyWq4cV_OGnZkJj97XqOiNKTj82YSqjVURk38</w:t>
        </w:r>
      </w:hyperlink>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Wyślijcie mi swoje prace Pielęgniarek. </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Wybierzemy i nagrodzimy…</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Czekam na widomości z ze zdjęciami Waszych prac</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Pr="00D2292B">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krasnicka@sp59.szczecin.pl</w:t>
        </w:r>
      </w:hyperlink>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Miłego Dnia Kochani</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Justyna Kraśnicka</w:t>
      </w:r>
    </w:p>
    <w:p w:rsidR="004323BF" w:rsidRDefault="004323BF" w:rsidP="004323BF">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3BF" w:rsidRDefault="004323BF"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A07" w:rsidRDefault="00E85A07"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A07" w:rsidRDefault="00E85A07"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5469" w:rsidRPr="00B15469" w:rsidRDefault="00B15469" w:rsidP="00B1546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5469" w:rsidRPr="00B15469" w:rsidRDefault="00B15469" w:rsidP="00BB471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15469" w:rsidRPr="00B15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1F"/>
    <w:rsid w:val="004323BF"/>
    <w:rsid w:val="005B6EAC"/>
    <w:rsid w:val="006B4A09"/>
    <w:rsid w:val="00973EA0"/>
    <w:rsid w:val="00B15469"/>
    <w:rsid w:val="00BB471F"/>
    <w:rsid w:val="00E8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6A44"/>
  <w15:chartTrackingRefBased/>
  <w15:docId w15:val="{2E870241-0279-417F-853B-55CF5DCA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5469"/>
    <w:rPr>
      <w:color w:val="0563C1" w:themeColor="hyperlink"/>
      <w:u w:val="single"/>
    </w:rPr>
  </w:style>
  <w:style w:type="character" w:styleId="Nierozpoznanawzmianka">
    <w:name w:val="Unresolved Mention"/>
    <w:basedOn w:val="Domylnaczcionkaakapitu"/>
    <w:uiPriority w:val="99"/>
    <w:semiHidden/>
    <w:unhideWhenUsed/>
    <w:rsid w:val="00B15469"/>
    <w:rPr>
      <w:color w:val="605E5C"/>
      <w:shd w:val="clear" w:color="auto" w:fill="E1DFDD"/>
    </w:rPr>
  </w:style>
  <w:style w:type="character" w:styleId="UyteHipercze">
    <w:name w:val="FollowedHyperlink"/>
    <w:basedOn w:val="Domylnaczcionkaakapitu"/>
    <w:uiPriority w:val="99"/>
    <w:semiHidden/>
    <w:unhideWhenUsed/>
    <w:rsid w:val="006B4A09"/>
    <w:rPr>
      <w:color w:val="954F72" w:themeColor="followedHyperlink"/>
      <w:u w:val="single"/>
    </w:rPr>
  </w:style>
  <w:style w:type="table" w:styleId="Tabela-Siatka">
    <w:name w:val="Table Grid"/>
    <w:basedOn w:val="Standardowy"/>
    <w:uiPriority w:val="39"/>
    <w:rsid w:val="005B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MnD7PFCTsV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b1HgOGs4rfA" TargetMode="External"/><Relationship Id="rId12" Type="http://schemas.openxmlformats.org/officeDocument/2006/relationships/hyperlink" Target="https://learningapps.org/1264719?fbclid=IwAR354w2tI99RkMV8f_IcsmGC-sEDACRBhmgDDBlwAtw4Kl1Yc6oSevmIjS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rasnicka@sp59.szczecin.p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Js4-xwXp78&amp;list=PLNgV-ZDx9q6K-XX_VrGr7ILV8YLiANUpr&amp;index=9" TargetMode="External"/><Relationship Id="rId5" Type="http://schemas.openxmlformats.org/officeDocument/2006/relationships/image" Target="media/image2.png"/><Relationship Id="rId15" Type="http://schemas.openxmlformats.org/officeDocument/2006/relationships/hyperlink" Target="https://www.youtube.com/watch?v=vlwg-J7a8vo&amp;fbclid=IwAR3nOzE3ZPzWJWymUcy1RveyWq4cV_OGnZkJj97XqOiNKTj82YSqjVURk38" TargetMode="External"/><Relationship Id="rId10" Type="http://schemas.openxmlformats.org/officeDocument/2006/relationships/hyperlink" Target="https://www.youtube.com/watch?v=DwHcpXETqHs&amp;list=PLfygl12Aq6M_pDPzFtcYMSO1hAvYjzxOd&amp;index=11" TargetMode="External"/><Relationship Id="rId4" Type="http://schemas.openxmlformats.org/officeDocument/2006/relationships/image" Target="media/image1.png"/><Relationship Id="rId9" Type="http://schemas.openxmlformats.org/officeDocument/2006/relationships/hyperlink" Target="https://www.youtube.com/watch?v=wxBXJo0D5Jg&amp;list=PLfygl12Aq6M_pDPzFtcYMSO1hAvYjzxOd&amp;index=2" TargetMode="External"/><Relationship Id="rId14" Type="http://schemas.openxmlformats.org/officeDocument/2006/relationships/hyperlink" Target="https://puzzlefactory.pl/pl/puzzle/graj/dla-dzieci/235284-zaw%C3%B3d-piel%C4%99gni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1</cp:revision>
  <dcterms:created xsi:type="dcterms:W3CDTF">2020-05-12T09:08:00Z</dcterms:created>
  <dcterms:modified xsi:type="dcterms:W3CDTF">2020-05-12T10:22:00Z</dcterms:modified>
</cp:coreProperties>
</file>