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74B" w:rsidRDefault="005C474B"/>
    <w:p w:rsidR="006B77B9" w:rsidRDefault="00E910D7">
      <w:r>
        <w:t>Witaminy są potrzebne.</w:t>
      </w:r>
    </w:p>
    <w:p w:rsidR="005C474B" w:rsidRDefault="00E910D7">
      <w:r>
        <w:t xml:space="preserve"> Zasady zdrowego odżywania i higiena rąk .</w:t>
      </w:r>
    </w:p>
    <w:p w:rsidR="00E910D7" w:rsidRDefault="00E910D7"/>
    <w:p w:rsidR="005C474B" w:rsidRDefault="00E910D7">
      <w:r>
        <w:t>Piosenki dla Was</w:t>
      </w:r>
    </w:p>
    <w:p w:rsidR="00D5761B" w:rsidRDefault="005C474B">
      <w:r>
        <w:fldChar w:fldCharType="begin"/>
      </w:r>
      <w:r>
        <w:instrText xml:space="preserve"> HYPERLINK "</w:instrText>
      </w:r>
      <w:r w:rsidRPr="005C474B">
        <w:instrText>https://www.youtube.com/watch?v=HjRiJUHnCuw&amp;feature=emb_title</w:instrText>
      </w:r>
      <w:r>
        <w:instrText xml:space="preserve">" </w:instrText>
      </w:r>
      <w:r>
        <w:fldChar w:fldCharType="separate"/>
      </w:r>
      <w:r w:rsidRPr="000D125D">
        <w:rPr>
          <w:rStyle w:val="Hipercze"/>
        </w:rPr>
        <w:t>https://www.youtube.com/watch?v=HjRiJUHnCuw&amp;feature=emb_title</w:t>
      </w:r>
      <w:r>
        <w:fldChar w:fldCharType="end"/>
      </w:r>
    </w:p>
    <w:p w:rsidR="005C474B" w:rsidRDefault="005C474B">
      <w:r>
        <w:fldChar w:fldCharType="begin"/>
      </w:r>
      <w:r>
        <w:instrText xml:space="preserve"> HYPERLINK "</w:instrText>
      </w:r>
      <w:r w:rsidRPr="005C474B">
        <w:instrText>https://www.youtube.com/watch?time_continue=7&amp;v=ODZGWROvCpg&amp;feature=emb_title</w:instrText>
      </w:r>
      <w:r>
        <w:instrText xml:space="preserve">" </w:instrText>
      </w:r>
      <w:r>
        <w:fldChar w:fldCharType="separate"/>
      </w:r>
      <w:r w:rsidRPr="000D125D">
        <w:rPr>
          <w:rStyle w:val="Hipercze"/>
        </w:rPr>
        <w:t>https://www.youtube.com/watch?time_continue=7&amp;v=ODZGWROvCpg&amp;feature=emb_title</w:t>
      </w:r>
      <w:r>
        <w:fldChar w:fldCharType="end"/>
      </w:r>
      <w:r>
        <w:t xml:space="preserve"> </w:t>
      </w:r>
    </w:p>
    <w:p w:rsidR="005C474B" w:rsidRDefault="005C474B">
      <w:r>
        <w:fldChar w:fldCharType="begin"/>
      </w:r>
      <w:r>
        <w:instrText xml:space="preserve"> HYPERLINK "</w:instrText>
      </w:r>
      <w:r w:rsidRPr="005C474B">
        <w:instrText>https://www.youtube.com/watch?v=k4TenL0yWA4</w:instrText>
      </w:r>
      <w:r>
        <w:instrText xml:space="preserve">" </w:instrText>
      </w:r>
      <w:r>
        <w:fldChar w:fldCharType="separate"/>
      </w:r>
      <w:r w:rsidRPr="000D125D">
        <w:rPr>
          <w:rStyle w:val="Hipercze"/>
        </w:rPr>
        <w:t>https:</w:t>
      </w:r>
      <w:r w:rsidRPr="000D125D">
        <w:rPr>
          <w:rStyle w:val="Hipercze"/>
        </w:rPr>
        <w:t>//www.youtube.com/watch?v=k4TenL0yWA4</w:t>
      </w:r>
      <w:r>
        <w:fldChar w:fldCharType="end"/>
      </w:r>
      <w:r>
        <w:t xml:space="preserve"> </w:t>
      </w:r>
    </w:p>
    <w:p w:rsidR="00E910D7" w:rsidRDefault="00E910D7">
      <w:r>
        <w:t>A Teraz….</w:t>
      </w:r>
      <w:r w:rsidR="004F67A0">
        <w:t xml:space="preserve"> Piosenka o wyganianiu wirusa </w:t>
      </w:r>
    </w:p>
    <w:p w:rsidR="00E910D7" w:rsidRDefault="00E910D7">
      <w:r>
        <w:fldChar w:fldCharType="begin"/>
      </w:r>
      <w:r>
        <w:instrText xml:space="preserve"> HYPERLINK "</w:instrText>
      </w:r>
      <w:r w:rsidRPr="00E910D7">
        <w:instrText>https://www.youtube.com/watch?v=QT-2bnINDx4</w:instrText>
      </w:r>
      <w:r>
        <w:instrText xml:space="preserve">" </w:instrText>
      </w:r>
      <w:r>
        <w:fldChar w:fldCharType="separate"/>
      </w:r>
      <w:r w:rsidRPr="000D125D">
        <w:rPr>
          <w:rStyle w:val="Hipercze"/>
        </w:rPr>
        <w:t>https://www.youtube.com/watch?v=QT-2bnINDx4</w:t>
      </w:r>
      <w:r>
        <w:fldChar w:fldCharType="end"/>
      </w:r>
      <w:r>
        <w:t xml:space="preserve"> </w:t>
      </w:r>
    </w:p>
    <w:p w:rsidR="00E910D7" w:rsidRDefault="004F67A0">
      <w:r>
        <w:t xml:space="preserve">Zapraszam  w świat puzzli </w:t>
      </w:r>
    </w:p>
    <w:p w:rsidR="004F67A0" w:rsidRDefault="004F67A0">
      <w:hyperlink r:id="rId4" w:history="1">
        <w:r w:rsidRPr="000D125D">
          <w:rPr>
            <w:rStyle w:val="Hipercze"/>
          </w:rPr>
          <w:t>https://puzzlefactory.pl/pl/puzzle/graj/dla-dzieci/195140-higiena-rak-dzieci</w:t>
        </w:r>
      </w:hyperlink>
      <w:r>
        <w:t xml:space="preserve">  </w:t>
      </w:r>
    </w:p>
    <w:p w:rsidR="006B77B9" w:rsidRDefault="006B77B9">
      <w:r>
        <w:t xml:space="preserve">A teraz cos pysznego do przygotowania dla Was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:rsidR="005C474B" w:rsidRDefault="00E910D7">
      <w:r w:rsidRPr="00E910D7">
        <w:drawing>
          <wp:anchor distT="0" distB="0" distL="114300" distR="114300" simplePos="0" relativeHeight="251658240" behindDoc="1" locked="0" layoutInCell="1" allowOverlap="1" wp14:anchorId="47D39B22">
            <wp:simplePos x="0" y="0"/>
            <wp:positionH relativeFrom="column">
              <wp:posOffset>2677795</wp:posOffset>
            </wp:positionH>
            <wp:positionV relativeFrom="paragraph">
              <wp:posOffset>158115</wp:posOffset>
            </wp:positionV>
            <wp:extent cx="1908175" cy="2038350"/>
            <wp:effectExtent l="0" t="0" r="0" b="0"/>
            <wp:wrapTight wrapText="bothSides">
              <wp:wrapPolygon edited="0">
                <wp:start x="0" y="0"/>
                <wp:lineTo x="0" y="21398"/>
                <wp:lineTo x="21348" y="21398"/>
                <wp:lineTo x="2134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74B" w:rsidRDefault="00E910D7">
      <w:r w:rsidRPr="00E910D7">
        <w:t>Owocowy wąż</w:t>
      </w:r>
    </w:p>
    <w:p w:rsidR="00E910D7" w:rsidRDefault="00E910D7" w:rsidP="00E910D7">
      <w:r>
        <w:t>Potrzebne będą:</w:t>
      </w:r>
    </w:p>
    <w:p w:rsidR="00E910D7" w:rsidRDefault="00E910D7" w:rsidP="00E910D7"/>
    <w:p w:rsidR="00E910D7" w:rsidRDefault="00E910D7" w:rsidP="00E910D7">
      <w:r>
        <w:t xml:space="preserve">    </w:t>
      </w:r>
      <w:r>
        <w:t>B</w:t>
      </w:r>
      <w:r>
        <w:t>anany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10D7" w:rsidRDefault="00E910D7" w:rsidP="00E910D7">
      <w:r>
        <w:t xml:space="preserve">    kiwi</w:t>
      </w:r>
    </w:p>
    <w:p w:rsidR="00E910D7" w:rsidRDefault="00E910D7" w:rsidP="00E910D7">
      <w:r>
        <w:t xml:space="preserve">    rodzynki</w:t>
      </w:r>
    </w:p>
    <w:p w:rsidR="00E910D7" w:rsidRDefault="00E910D7" w:rsidP="00E910D7">
      <w:r>
        <w:t xml:space="preserve">    czerwone jabłuszko</w:t>
      </w:r>
    </w:p>
    <w:p w:rsidR="00E910D7" w:rsidRDefault="00E910D7" w:rsidP="00E910D7">
      <w:r>
        <w:t>Dzieci, które nie przepadają za jedzeniem owoców, być może zmienią zdanie, jeśli wspólnie z rodzicami przygotują owocowego węża. Nie jest on jadowity, za to bardzo soczysty i pełen witamin. Obrane owoce tniemy w plastry i układamy na talerzu na przemian – imitując wijącego się węża. Oczy wykonujemy z rodzynek, a czerwony język z jabłka.</w:t>
      </w:r>
    </w:p>
    <w:p w:rsidR="00E910D7" w:rsidRDefault="00E910D7" w:rsidP="00E910D7">
      <w:r>
        <w:t>smacznego :)</w:t>
      </w:r>
    </w:p>
    <w:p w:rsidR="00E910D7" w:rsidRDefault="00E910D7" w:rsidP="006B77B9">
      <w:pPr>
        <w:jc w:val="right"/>
      </w:pPr>
      <w:r w:rsidRPr="00E910D7">
        <w:drawing>
          <wp:inline distT="0" distB="0" distL="0" distR="0" wp14:anchorId="1C2A2830" wp14:editId="7C3623E8">
            <wp:extent cx="2208253" cy="1476375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2719" cy="148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1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4B"/>
    <w:rsid w:val="004F67A0"/>
    <w:rsid w:val="005C474B"/>
    <w:rsid w:val="006B77B9"/>
    <w:rsid w:val="00D5761B"/>
    <w:rsid w:val="00E9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58C3"/>
  <w15:chartTrackingRefBased/>
  <w15:docId w15:val="{3EC138A4-625D-4901-82B1-9E17D3C4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47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474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910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uzzlefactory.pl/pl/puzzle/graj/dla-dzieci/195140-higiena-rak-dzie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</cp:revision>
  <dcterms:created xsi:type="dcterms:W3CDTF">2020-04-20T17:12:00Z</dcterms:created>
  <dcterms:modified xsi:type="dcterms:W3CDTF">2020-04-20T18:10:00Z</dcterms:modified>
</cp:coreProperties>
</file>